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300" w:beforeAutospacing="0" w:after="0" w:afterAutospacing="0" w:line="21" w:lineRule="atLeast"/>
        <w:ind w:left="0" w:right="0"/>
        <w:jc w:val="center"/>
      </w:pPr>
      <w:r>
        <w:rPr>
          <w:b/>
          <w:bCs/>
          <w:color w:val="333333"/>
          <w:sz w:val="37"/>
          <w:szCs w:val="37"/>
        </w:rPr>
        <w:t>聊城市城市管理局关于印发《聊城市进一步优化用水用气提升市政公用服务水平实施方案》的通知</w:t>
      </w:r>
      <w:bookmarkStart w:id="0" w:name="_GoBack"/>
      <w:bookmarkEnd w:id="0"/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10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91150" cy="7620000"/>
            <wp:effectExtent l="0" t="0" r="0" b="0"/>
            <wp:docPr id="3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750" w:beforeAutospacing="0" w:after="0" w:afterAutospacing="0" w:line="21" w:lineRule="atLeast"/>
        <w:ind w:left="0" w:right="0"/>
      </w:pPr>
      <w:r>
        <w:rPr>
          <w:color w:val="2495E4"/>
          <w:sz w:val="21"/>
          <w:szCs w:val="21"/>
        </w:rPr>
        <w:fldChar w:fldCharType="begin"/>
      </w:r>
      <w:r>
        <w:rPr>
          <w:color w:val="2495E4"/>
          <w:sz w:val="21"/>
          <w:szCs w:val="21"/>
        </w:rPr>
        <w:instrText xml:space="preserve"> HYPERLINK "http://www.cssw.net/upload/202112/09/202112091046466931.pdf" \t "http://www.cssw.net/_blank" </w:instrText>
      </w:r>
      <w:r>
        <w:rPr>
          <w:color w:val="2495E4"/>
          <w:sz w:val="21"/>
          <w:szCs w:val="21"/>
        </w:rPr>
        <w:fldChar w:fldCharType="separate"/>
      </w:r>
      <w:r>
        <w:rPr>
          <w:rStyle w:val="9"/>
          <w:color w:val="2495E4"/>
          <w:sz w:val="21"/>
          <w:szCs w:val="21"/>
        </w:rPr>
        <w:t>聊城市城市管理局关于印发《聊城市进一步优化用水用气提升市政公用服务水平实施方案》的通知</w:t>
      </w:r>
      <w:r>
        <w:rPr>
          <w:color w:val="2495E4"/>
          <w:sz w:val="21"/>
          <w:szCs w:val="21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mE1ZDdiNzEwNjgyODVmNDk4YzNiZDlkMWQ4MmIifQ=="/>
  </w:docVars>
  <w:rsids>
    <w:rsidRoot w:val="00000000"/>
    <w:rsid w:val="0A4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default" w:ascii="阿里巴巴普惠体 R" w:hAnsi="阿里巴巴普惠体 R" w:eastAsia="阿里巴巴普惠体 R" w:cs="阿里巴巴普惠体 R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阿里巴巴普惠体 R" w:hAnsi="阿里巴巴普惠体 R" w:eastAsia="阿里巴巴普惠体 R" w:cs="阿里巴巴普惠体 R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97</Words>
  <Characters>116</Characters>
  <Lines>0</Lines>
  <Paragraphs>0</Paragraphs>
  <TotalTime>0</TotalTime>
  <ScaleCrop>false</ScaleCrop>
  <LinksUpToDate>false</LinksUpToDate>
  <CharactersWithSpaces>122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2022-09-17T03:40:47Z</dcterms:created>
  <dc:creator>Administrator</dc:creator>
  <cp:lastModifiedBy>Administrator</cp:lastModifiedBy>
  <dcterms:modified xsi:type="dcterms:W3CDTF">2022-09-17T03:41:12Z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0E30729458D44029BE302C923BBD4E02</vt:lpwstr>
  </property>
</Properties>
</file>